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C5" w:rsidRPr="00234FC5" w:rsidRDefault="00234FC5" w:rsidP="00234FC5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C5">
        <w:rPr>
          <w:rFonts w:ascii="Times New Roman" w:eastAsia="Calibri" w:hAnsi="Times New Roman" w:cs="Times New Roman"/>
          <w:sz w:val="28"/>
          <w:szCs w:val="28"/>
        </w:rPr>
        <w:t xml:space="preserve">Приложение 4 к приказу </w:t>
      </w:r>
    </w:p>
    <w:p w:rsidR="00234FC5" w:rsidRPr="00234FC5" w:rsidRDefault="00234FC5" w:rsidP="00234FC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4FC5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234FC5" w:rsidRPr="00234FC5" w:rsidRDefault="00234FC5" w:rsidP="00234FC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4FC5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234FC5" w:rsidRPr="00234FC5" w:rsidRDefault="00234FC5" w:rsidP="00234FC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4FC5">
        <w:rPr>
          <w:rFonts w:ascii="Times New Roman" w:eastAsia="Calibri" w:hAnsi="Times New Roman" w:cs="Times New Roman"/>
          <w:sz w:val="28"/>
          <w:szCs w:val="28"/>
        </w:rPr>
        <w:t>от 05.10.2020 № 878-о</w:t>
      </w:r>
    </w:p>
    <w:p w:rsidR="00234FC5" w:rsidRPr="00234FC5" w:rsidRDefault="00234FC5" w:rsidP="00234FC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234FC5" w:rsidRPr="00234FC5" w:rsidRDefault="00234FC5" w:rsidP="00234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234FC5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234FC5">
        <w:rPr>
          <w:rFonts w:ascii="Times New Roman" w:eastAsia="Calibri" w:hAnsi="Times New Roman" w:cs="Times New Roman"/>
          <w:b/>
          <w:sz w:val="28"/>
        </w:rPr>
        <w:t xml:space="preserve"> О Р Я Д О К</w:t>
      </w:r>
    </w:p>
    <w:p w:rsidR="00234FC5" w:rsidRPr="00234FC5" w:rsidRDefault="00234FC5" w:rsidP="00234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34FC5">
        <w:rPr>
          <w:rFonts w:ascii="Times New Roman" w:eastAsia="Calibri" w:hAnsi="Times New Roman" w:cs="Times New Roman"/>
          <w:b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</w:p>
    <w:p w:rsidR="00234FC5" w:rsidRPr="00234FC5" w:rsidRDefault="00234FC5" w:rsidP="00234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34FC5" w:rsidRPr="00234FC5" w:rsidRDefault="00234FC5" w:rsidP="00234FC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Общие положения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Настоящий порядок выдачи комплектов материалов для проведения муниципального этапа всероссийской олимпиады школьников 2020-2021 учебного года (далее – Порядок) разработан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 (далее – ОО).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Порядок устанавливает механизм передачи комплектов материалов (далее – Комплекты) из Департамента образования Ивановской области (далее – Департамент) муниципальным координаторам и в ОО, а также требования к сохранению конфиденциальности информации о содержании Комплектов всеми участниками, задействованными в передаче.</w:t>
      </w:r>
    </w:p>
    <w:p w:rsidR="00234FC5" w:rsidRPr="00234FC5" w:rsidRDefault="00234FC5" w:rsidP="00234FC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Решения по вопросам, не описанным настоящим Порядком, принимаются организатором муниципального этапа всероссийской олимпиады школьников (далее – Олимпиада).</w:t>
      </w:r>
    </w:p>
    <w:p w:rsidR="00234FC5" w:rsidRPr="00234FC5" w:rsidRDefault="00234FC5" w:rsidP="00234FC5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Содержание Комплектов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Комплект по каждой предметной олимпиаде включает: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задания (зашифрованы),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критерии оценивания и ответы (зашифрованы),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требования (правила) проведения (в открытом доступе),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контакты разработчиков (в открытом доступе),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234FC5" w:rsidRPr="00234FC5" w:rsidRDefault="00234FC5" w:rsidP="00234FC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Информация открытого доступа по всем предметам направляется муниципальным координаторам за 10 календарных дней до начала муниципального этапа Олимпиады.</w:t>
      </w:r>
    </w:p>
    <w:p w:rsidR="00234FC5" w:rsidRPr="00234FC5" w:rsidRDefault="00234FC5" w:rsidP="00234FC5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Участники передачи Комплектов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В передаче Комплектов участвуют: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региональный координатор – обеспечивает выдачу Комплектов в зашифрованном виде муниципальным координаторам и (или) в ОО;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lastRenderedPageBreak/>
        <w:t>муниципальные координаторы Олимпиады – обеспечивают прием Комплектов в зашифрованном виде, их хранение и оперативное направление в ОО в случае технических сбоев;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ответственные в ОО – обеспечивают прием Комплектов в зашифрованном виде, их дешифрование и распечатывание по количеству участников.</w:t>
      </w:r>
    </w:p>
    <w:p w:rsidR="00234FC5" w:rsidRPr="00234FC5" w:rsidRDefault="00234FC5" w:rsidP="00234FC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Лица, участвующие в передаче Комплектов, несут ответственность за их конфиденциальность.</w:t>
      </w:r>
    </w:p>
    <w:p w:rsidR="00234FC5" w:rsidRPr="00234FC5" w:rsidRDefault="00234FC5" w:rsidP="00234FC5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Механизм передачи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 xml:space="preserve">Комплекты передаются в зашифрованном виде по защищенным каналам связи между Департаментом, муниципальными органами управления образования (далее – МОУО) и ОО. </w:t>
      </w:r>
    </w:p>
    <w:p w:rsidR="00234FC5" w:rsidRPr="00234FC5" w:rsidRDefault="00234FC5" w:rsidP="00234FC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 xml:space="preserve">В случае отсутствия у муниципального координатора защищенного канала связи с Департаментом получение Комплектов осуществляется либо в МОУО, либо у регионального координатора. </w:t>
      </w:r>
    </w:p>
    <w:p w:rsidR="00234FC5" w:rsidRPr="00234FC5" w:rsidRDefault="00234FC5" w:rsidP="00234FC5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Схема передачи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Комплект (часть «Задания») передается муниципальным координаторам и в ОО, на базе которых проводится предметная олимпиада, в день проведения соответствующей олимпиады с 8.30 до 9.30, Комплект (часть «Критерии оценивания и ответы») – через 1 астрономический час после проведения предметной олимпиады.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Пароль к Комплекту (части «Задания») передается муниципальным координаторам по электронной почте за 1 астрономический час до проведения соответствующей предметной олимпиады, пароль к Комплекту (части «Критерии оценивания и ответы») - через 1 астрономический час после ее завершения.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 xml:space="preserve">После получения пароля к Комплекту (части «Задания», «Критерии оценивания и ответы») муниципальный координатор незамедлительно направляет его в ОО, на базе которых проводится предметная олимпиада. 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Расшифровка Комплектов (часть «Задания», «Критерии оценивания и ответы») осуществляется строго в ОО и муниципальным координатором.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b/>
          <w:sz w:val="28"/>
        </w:rPr>
        <w:t xml:space="preserve">Запрещается </w:t>
      </w:r>
      <w:r w:rsidRPr="00234FC5">
        <w:rPr>
          <w:rFonts w:ascii="Times New Roman" w:eastAsia="Calibri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234FC5" w:rsidRPr="00234FC5" w:rsidRDefault="00234FC5" w:rsidP="00234FC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4FC5">
        <w:rPr>
          <w:rFonts w:ascii="Times New Roman" w:eastAsia="Calibri" w:hAnsi="Times New Roman" w:cs="Times New Roman"/>
          <w:sz w:val="28"/>
        </w:rPr>
        <w:t>В случае сбоя в доставке Комплектов по техническим причинам доставку Комплектов в ОО обеспечивает организатор муниципального этапа Олимпиады.</w:t>
      </w:r>
    </w:p>
    <w:p w:rsidR="00B61B96" w:rsidRDefault="00B61B96">
      <w:bookmarkStart w:id="0" w:name="_GoBack"/>
      <w:bookmarkEnd w:id="0"/>
    </w:p>
    <w:sectPr w:rsidR="00B61B96" w:rsidSect="003E53DF">
      <w:headerReference w:type="default" r:id="rId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234FC5" w:rsidP="00CE04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0"/>
    <w:rsid w:val="00234FC5"/>
    <w:rsid w:val="00B61B96"/>
    <w:rsid w:val="00C2061E"/>
    <w:rsid w:val="00D82150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3DACED-1F5C-40EA-9851-3B421A7DB377}"/>
</file>

<file path=customXml/itemProps2.xml><?xml version="1.0" encoding="utf-8"?>
<ds:datastoreItem xmlns:ds="http://schemas.openxmlformats.org/officeDocument/2006/customXml" ds:itemID="{1965653C-25AB-4984-8D97-44FBEA1B597C}"/>
</file>

<file path=customXml/itemProps3.xml><?xml version="1.0" encoding="utf-8"?>
<ds:datastoreItem xmlns:ds="http://schemas.openxmlformats.org/officeDocument/2006/customXml" ds:itemID="{9AA9729D-AC15-4620-87F3-7F3F05539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Ольга</dc:creator>
  <cp:keywords/>
  <dc:description/>
  <cp:lastModifiedBy>Ольга</cp:lastModifiedBy>
  <cp:revision>2</cp:revision>
  <dcterms:created xsi:type="dcterms:W3CDTF">2020-10-09T12:50:00Z</dcterms:created>
  <dcterms:modified xsi:type="dcterms:W3CDTF">2020-10-09T12:50:00Z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